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gliatabella"/>
        <w:tblpPr w:leftFromText="141" w:rightFromText="141" w:vertAnchor="page" w:horzAnchor="margin" w:tblpX="-743" w:tblpY="886"/>
        <w:tblW w:w="15134" w:type="dxa"/>
        <w:tblLayout w:type="fixed"/>
        <w:tblLook w:val="0000"/>
      </w:tblPr>
      <w:tblGrid>
        <w:gridCol w:w="1668"/>
        <w:gridCol w:w="1275"/>
        <w:gridCol w:w="3969"/>
        <w:gridCol w:w="1560"/>
        <w:gridCol w:w="1984"/>
        <w:gridCol w:w="1985"/>
        <w:gridCol w:w="1275"/>
        <w:gridCol w:w="1418"/>
      </w:tblGrid>
      <w:tr w:rsidR="00A02566" w:rsidRPr="00EC78F7" w:rsidTr="00EC78F7">
        <w:trPr>
          <w:trHeight w:val="70"/>
        </w:trPr>
        <w:tc>
          <w:tcPr>
            <w:tcW w:w="15134" w:type="dxa"/>
            <w:gridSpan w:val="8"/>
          </w:tcPr>
          <w:p w:rsidR="00A02566" w:rsidRPr="001F1486" w:rsidRDefault="001F1486" w:rsidP="001F1486">
            <w:pPr>
              <w:ind w:right="-3005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 xml:space="preserve">                                                                                                                                </w:t>
            </w:r>
            <w:r w:rsidR="00A02566" w:rsidRPr="001F1486">
              <w:rPr>
                <w:rFonts w:asciiTheme="minorHAnsi" w:hAnsiTheme="minorHAnsi"/>
                <w:b/>
                <w:sz w:val="18"/>
                <w:szCs w:val="18"/>
              </w:rPr>
              <w:t xml:space="preserve">SCUOLA SECONDARIA </w:t>
            </w:r>
            <w:proofErr w:type="spellStart"/>
            <w:r w:rsidR="00A02566" w:rsidRPr="001F1486">
              <w:rPr>
                <w:rFonts w:asciiTheme="minorHAnsi" w:hAnsiTheme="minorHAnsi"/>
                <w:b/>
                <w:sz w:val="18"/>
                <w:szCs w:val="18"/>
              </w:rPr>
              <w:t>DI</w:t>
            </w:r>
            <w:proofErr w:type="spellEnd"/>
            <w:r w:rsidR="00A02566" w:rsidRPr="001F1486">
              <w:rPr>
                <w:rFonts w:asciiTheme="minorHAnsi" w:hAnsiTheme="minorHAnsi"/>
                <w:b/>
                <w:sz w:val="18"/>
                <w:szCs w:val="18"/>
              </w:rPr>
              <w:t xml:space="preserve"> PRIMO GRADO-INGLESE</w:t>
            </w:r>
            <w:r w:rsidR="00EC78F7" w:rsidRPr="001F1486">
              <w:rPr>
                <w:rFonts w:asciiTheme="minorHAnsi" w:hAnsiTheme="minorHAnsi"/>
                <w:b/>
                <w:sz w:val="18"/>
                <w:szCs w:val="18"/>
              </w:rPr>
              <w:t xml:space="preserve"> - </w:t>
            </w:r>
            <w:r w:rsidR="00A02566" w:rsidRPr="001F1486">
              <w:rPr>
                <w:rFonts w:asciiTheme="minorHAnsi" w:hAnsiTheme="minorHAnsi"/>
                <w:b/>
                <w:sz w:val="18"/>
                <w:szCs w:val="18"/>
              </w:rPr>
              <w:t>CLASSE TERZA</w:t>
            </w:r>
          </w:p>
        </w:tc>
      </w:tr>
      <w:tr w:rsidR="00EC78F7" w:rsidRPr="00EC78F7" w:rsidTr="001F1486">
        <w:trPr>
          <w:trHeight w:val="684"/>
        </w:trPr>
        <w:tc>
          <w:tcPr>
            <w:tcW w:w="1668" w:type="dxa"/>
          </w:tcPr>
          <w:p w:rsidR="00CD045F" w:rsidRPr="00EC78F7" w:rsidRDefault="00CD045F" w:rsidP="00EC78F7">
            <w:pPr>
              <w:jc w:val="center"/>
              <w:rPr>
                <w:rFonts w:asciiTheme="minorHAnsi" w:hAnsiTheme="minorHAnsi"/>
                <w:b/>
                <w:i/>
                <w:sz w:val="18"/>
                <w:szCs w:val="18"/>
              </w:rPr>
            </w:pPr>
            <w:r w:rsidRPr="00EC78F7">
              <w:rPr>
                <w:rFonts w:asciiTheme="minorHAnsi" w:hAnsiTheme="minorHAnsi"/>
                <w:b/>
                <w:i/>
                <w:sz w:val="18"/>
                <w:szCs w:val="18"/>
              </w:rPr>
              <w:t>DIMENSIONI</w:t>
            </w:r>
          </w:p>
        </w:tc>
        <w:tc>
          <w:tcPr>
            <w:tcW w:w="1275" w:type="dxa"/>
          </w:tcPr>
          <w:p w:rsidR="00CD045F" w:rsidRPr="00EC78F7" w:rsidRDefault="00CD045F" w:rsidP="00EC78F7">
            <w:pPr>
              <w:jc w:val="center"/>
              <w:rPr>
                <w:rFonts w:asciiTheme="minorHAnsi" w:hAnsiTheme="minorHAnsi"/>
                <w:b/>
                <w:i/>
                <w:sz w:val="18"/>
                <w:szCs w:val="18"/>
              </w:rPr>
            </w:pPr>
            <w:r w:rsidRPr="00EC78F7">
              <w:rPr>
                <w:rFonts w:asciiTheme="minorHAnsi" w:hAnsiTheme="minorHAnsi"/>
                <w:b/>
                <w:i/>
                <w:sz w:val="18"/>
                <w:szCs w:val="18"/>
              </w:rPr>
              <w:t>INDICATORI SCHEDA</w:t>
            </w:r>
          </w:p>
        </w:tc>
        <w:tc>
          <w:tcPr>
            <w:tcW w:w="3969" w:type="dxa"/>
          </w:tcPr>
          <w:p w:rsidR="00CD045F" w:rsidRPr="00EC78F7" w:rsidRDefault="00CD045F" w:rsidP="00EC78F7">
            <w:pPr>
              <w:jc w:val="center"/>
              <w:rPr>
                <w:rFonts w:asciiTheme="minorHAnsi" w:hAnsiTheme="minorHAnsi"/>
                <w:b/>
                <w:i/>
                <w:sz w:val="18"/>
                <w:szCs w:val="18"/>
              </w:rPr>
            </w:pPr>
            <w:r w:rsidRPr="00EC78F7">
              <w:rPr>
                <w:rFonts w:asciiTheme="minorHAnsi" w:hAnsiTheme="minorHAnsi"/>
                <w:b/>
                <w:i/>
                <w:sz w:val="18"/>
                <w:szCs w:val="18"/>
              </w:rPr>
              <w:t>CRITERI</w:t>
            </w:r>
          </w:p>
        </w:tc>
        <w:tc>
          <w:tcPr>
            <w:tcW w:w="1560" w:type="dxa"/>
          </w:tcPr>
          <w:p w:rsidR="00CD045F" w:rsidRPr="00EC78F7" w:rsidRDefault="00CD045F" w:rsidP="00EC78F7">
            <w:pPr>
              <w:jc w:val="center"/>
              <w:rPr>
                <w:rFonts w:asciiTheme="minorHAnsi" w:hAnsiTheme="minorHAnsi"/>
                <w:b/>
                <w:i/>
                <w:sz w:val="18"/>
                <w:szCs w:val="18"/>
              </w:rPr>
            </w:pPr>
            <w:r w:rsidRPr="00EC78F7">
              <w:rPr>
                <w:rFonts w:asciiTheme="minorHAnsi" w:hAnsiTheme="minorHAnsi"/>
                <w:b/>
                <w:i/>
                <w:sz w:val="18"/>
                <w:szCs w:val="18"/>
              </w:rPr>
              <w:t>MANCATA PRODUZIONE</w:t>
            </w:r>
          </w:p>
          <w:p w:rsidR="00CD045F" w:rsidRPr="00EC78F7" w:rsidRDefault="00CD045F" w:rsidP="00EC78F7">
            <w:pPr>
              <w:jc w:val="center"/>
              <w:rPr>
                <w:rFonts w:asciiTheme="minorHAnsi" w:hAnsiTheme="minorHAnsi"/>
                <w:b/>
                <w:i/>
                <w:sz w:val="18"/>
                <w:szCs w:val="18"/>
              </w:rPr>
            </w:pPr>
            <w:r w:rsidRPr="00EC78F7">
              <w:rPr>
                <w:rFonts w:asciiTheme="minorHAnsi" w:hAnsiTheme="minorHAnsi"/>
                <w:b/>
                <w:i/>
                <w:sz w:val="18"/>
                <w:szCs w:val="18"/>
              </w:rPr>
              <w:t>3</w:t>
            </w:r>
          </w:p>
        </w:tc>
        <w:tc>
          <w:tcPr>
            <w:tcW w:w="1984" w:type="dxa"/>
          </w:tcPr>
          <w:p w:rsidR="00CD045F" w:rsidRPr="00EC78F7" w:rsidRDefault="00121E46" w:rsidP="00EC78F7">
            <w:pPr>
              <w:jc w:val="center"/>
              <w:rPr>
                <w:rFonts w:asciiTheme="minorHAnsi" w:hAnsiTheme="minorHAnsi"/>
                <w:b/>
                <w:i/>
                <w:sz w:val="18"/>
                <w:szCs w:val="18"/>
              </w:rPr>
            </w:pPr>
            <w:r w:rsidRPr="00EC78F7">
              <w:rPr>
                <w:rFonts w:asciiTheme="minorHAnsi" w:hAnsiTheme="minorHAnsi"/>
                <w:b/>
                <w:i/>
                <w:sz w:val="18"/>
                <w:szCs w:val="18"/>
              </w:rPr>
              <w:t xml:space="preserve">LIVELLO NON RAGGIUNTO </w:t>
            </w:r>
          </w:p>
          <w:p w:rsidR="00121E46" w:rsidRPr="00EC78F7" w:rsidRDefault="00121E46" w:rsidP="00EC78F7">
            <w:pPr>
              <w:jc w:val="center"/>
              <w:rPr>
                <w:rFonts w:asciiTheme="minorHAnsi" w:hAnsiTheme="minorHAnsi"/>
                <w:b/>
                <w:i/>
                <w:sz w:val="18"/>
                <w:szCs w:val="18"/>
              </w:rPr>
            </w:pPr>
            <w:r w:rsidRPr="00EC78F7">
              <w:rPr>
                <w:rFonts w:asciiTheme="minorHAnsi" w:hAnsiTheme="minorHAnsi"/>
                <w:b/>
                <w:i/>
                <w:sz w:val="18"/>
                <w:szCs w:val="18"/>
              </w:rPr>
              <w:t>4-5</w:t>
            </w:r>
          </w:p>
        </w:tc>
        <w:tc>
          <w:tcPr>
            <w:tcW w:w="1985" w:type="dxa"/>
          </w:tcPr>
          <w:p w:rsidR="00CD045F" w:rsidRPr="00EC78F7" w:rsidRDefault="00121E46" w:rsidP="00EC78F7">
            <w:pPr>
              <w:jc w:val="center"/>
              <w:rPr>
                <w:rFonts w:asciiTheme="minorHAnsi" w:hAnsiTheme="minorHAnsi"/>
                <w:b/>
                <w:i/>
                <w:sz w:val="18"/>
                <w:szCs w:val="18"/>
              </w:rPr>
            </w:pPr>
            <w:r w:rsidRPr="00EC78F7">
              <w:rPr>
                <w:rFonts w:asciiTheme="minorHAnsi" w:hAnsiTheme="minorHAnsi"/>
                <w:b/>
                <w:i/>
                <w:sz w:val="18"/>
                <w:szCs w:val="18"/>
              </w:rPr>
              <w:t xml:space="preserve">LIVELLO RAGGIUNTO </w:t>
            </w:r>
          </w:p>
          <w:p w:rsidR="00121E46" w:rsidRPr="00EC78F7" w:rsidRDefault="00121E46" w:rsidP="00EC78F7">
            <w:pPr>
              <w:jc w:val="center"/>
              <w:rPr>
                <w:rFonts w:asciiTheme="minorHAnsi" w:hAnsiTheme="minorHAnsi"/>
                <w:b/>
                <w:i/>
                <w:sz w:val="18"/>
                <w:szCs w:val="18"/>
              </w:rPr>
            </w:pPr>
            <w:r w:rsidRPr="00EC78F7">
              <w:rPr>
                <w:rFonts w:asciiTheme="minorHAnsi" w:hAnsiTheme="minorHAnsi"/>
                <w:b/>
                <w:i/>
                <w:sz w:val="18"/>
                <w:szCs w:val="18"/>
              </w:rPr>
              <w:t>6-7</w:t>
            </w:r>
          </w:p>
        </w:tc>
        <w:tc>
          <w:tcPr>
            <w:tcW w:w="1275" w:type="dxa"/>
          </w:tcPr>
          <w:p w:rsidR="00CD045F" w:rsidRPr="00EC78F7" w:rsidRDefault="00121E46" w:rsidP="00EC78F7">
            <w:pPr>
              <w:jc w:val="center"/>
              <w:rPr>
                <w:rFonts w:asciiTheme="minorHAnsi" w:hAnsiTheme="minorHAnsi"/>
                <w:b/>
                <w:i/>
                <w:sz w:val="18"/>
                <w:szCs w:val="18"/>
              </w:rPr>
            </w:pPr>
            <w:r w:rsidRPr="00EC78F7">
              <w:rPr>
                <w:rFonts w:asciiTheme="minorHAnsi" w:hAnsiTheme="minorHAnsi"/>
                <w:b/>
                <w:i/>
                <w:sz w:val="18"/>
                <w:szCs w:val="18"/>
              </w:rPr>
              <w:t xml:space="preserve">LIVELLO PIENAMENTE RAGGIUNTO </w:t>
            </w:r>
          </w:p>
          <w:p w:rsidR="00121E46" w:rsidRPr="00EC78F7" w:rsidRDefault="00121E46" w:rsidP="00EC78F7">
            <w:pPr>
              <w:jc w:val="center"/>
              <w:rPr>
                <w:rFonts w:asciiTheme="minorHAnsi" w:hAnsiTheme="minorHAnsi"/>
                <w:b/>
                <w:i/>
                <w:sz w:val="18"/>
                <w:szCs w:val="18"/>
              </w:rPr>
            </w:pPr>
            <w:r w:rsidRPr="00EC78F7">
              <w:rPr>
                <w:rFonts w:asciiTheme="minorHAnsi" w:hAnsiTheme="minorHAnsi"/>
                <w:b/>
                <w:i/>
                <w:sz w:val="18"/>
                <w:szCs w:val="18"/>
              </w:rPr>
              <w:t>8-9</w:t>
            </w:r>
          </w:p>
        </w:tc>
        <w:tc>
          <w:tcPr>
            <w:tcW w:w="1418" w:type="dxa"/>
          </w:tcPr>
          <w:p w:rsidR="00CD045F" w:rsidRPr="00EC78F7" w:rsidRDefault="00121E46" w:rsidP="00EC78F7">
            <w:pPr>
              <w:jc w:val="center"/>
              <w:rPr>
                <w:rFonts w:asciiTheme="minorHAnsi" w:hAnsiTheme="minorHAnsi"/>
                <w:b/>
                <w:i/>
                <w:sz w:val="18"/>
                <w:szCs w:val="18"/>
              </w:rPr>
            </w:pPr>
            <w:r w:rsidRPr="00EC78F7">
              <w:rPr>
                <w:rFonts w:asciiTheme="minorHAnsi" w:hAnsiTheme="minorHAnsi"/>
                <w:b/>
                <w:i/>
                <w:sz w:val="18"/>
                <w:szCs w:val="18"/>
              </w:rPr>
              <w:t xml:space="preserve">LIVELLO ECCELLENTE </w:t>
            </w:r>
          </w:p>
          <w:p w:rsidR="00121E46" w:rsidRPr="00EC78F7" w:rsidRDefault="00121E46" w:rsidP="00EC78F7">
            <w:pPr>
              <w:jc w:val="center"/>
              <w:rPr>
                <w:rFonts w:asciiTheme="minorHAnsi" w:hAnsiTheme="minorHAnsi"/>
                <w:b/>
                <w:i/>
                <w:sz w:val="18"/>
                <w:szCs w:val="18"/>
              </w:rPr>
            </w:pPr>
            <w:r w:rsidRPr="00EC78F7">
              <w:rPr>
                <w:rFonts w:asciiTheme="minorHAnsi" w:hAnsiTheme="minorHAnsi"/>
                <w:b/>
                <w:i/>
                <w:sz w:val="18"/>
                <w:szCs w:val="18"/>
              </w:rPr>
              <w:t>10</w:t>
            </w:r>
          </w:p>
        </w:tc>
      </w:tr>
      <w:tr w:rsidR="00EC78F7" w:rsidRPr="00EC78F7" w:rsidTr="001F1486">
        <w:trPr>
          <w:trHeight w:val="428"/>
        </w:trPr>
        <w:tc>
          <w:tcPr>
            <w:tcW w:w="1668" w:type="dxa"/>
          </w:tcPr>
          <w:p w:rsidR="00CD045F" w:rsidRPr="00EC78F7" w:rsidRDefault="00CD045F" w:rsidP="00EC78F7">
            <w:pPr>
              <w:rPr>
                <w:rFonts w:asciiTheme="minorHAnsi" w:hAnsiTheme="minorHAnsi"/>
                <w:sz w:val="18"/>
                <w:szCs w:val="18"/>
              </w:rPr>
            </w:pPr>
            <w:r w:rsidRPr="00EC78F7">
              <w:rPr>
                <w:rFonts w:asciiTheme="minorHAnsi" w:hAnsiTheme="minorHAnsi"/>
                <w:sz w:val="18"/>
                <w:szCs w:val="18"/>
              </w:rPr>
              <w:t xml:space="preserve">COMPRENSIONE ORALE </w:t>
            </w:r>
          </w:p>
        </w:tc>
        <w:tc>
          <w:tcPr>
            <w:tcW w:w="1275" w:type="dxa"/>
          </w:tcPr>
          <w:p w:rsidR="00CD045F" w:rsidRPr="00EC78F7" w:rsidRDefault="00CD045F" w:rsidP="00EC78F7">
            <w:pPr>
              <w:rPr>
                <w:rFonts w:asciiTheme="minorHAnsi" w:hAnsiTheme="minorHAnsi"/>
                <w:sz w:val="18"/>
                <w:szCs w:val="18"/>
              </w:rPr>
            </w:pPr>
            <w:r w:rsidRPr="00EC78F7">
              <w:rPr>
                <w:rFonts w:asciiTheme="minorHAnsi" w:hAnsiTheme="minorHAnsi"/>
                <w:sz w:val="18"/>
                <w:szCs w:val="18"/>
              </w:rPr>
              <w:t xml:space="preserve">Comprendere la lingua orale </w:t>
            </w:r>
          </w:p>
        </w:tc>
        <w:tc>
          <w:tcPr>
            <w:tcW w:w="3969" w:type="dxa"/>
          </w:tcPr>
          <w:p w:rsidR="00CD045F" w:rsidRPr="00EC78F7" w:rsidRDefault="00CD045F" w:rsidP="00EC78F7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EC78F7">
              <w:rPr>
                <w:rFonts w:asciiTheme="minorHAnsi" w:hAnsiTheme="minorHAnsi"/>
                <w:sz w:val="18"/>
                <w:szCs w:val="18"/>
              </w:rPr>
              <w:t>Comprendere i punti essenziali di un discorso, a condizione che venga usata una lingua chiara e che si parli di argomenti familiari, inerenti alla scuola, al tempo libero ecc.</w:t>
            </w:r>
            <w:r w:rsidR="00EC78F7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Pr="00EC78F7">
              <w:rPr>
                <w:rFonts w:asciiTheme="minorHAnsi" w:hAnsiTheme="minorHAnsi"/>
                <w:sz w:val="18"/>
                <w:szCs w:val="18"/>
              </w:rPr>
              <w:t xml:space="preserve">Individuare l’informazione principale di programmi radiofonici o televisivi su argomenti riguardanti i propri interessi, a condizione che il discorso sia articolato in modo chiaro. </w:t>
            </w:r>
          </w:p>
          <w:p w:rsidR="00CD045F" w:rsidRPr="00EC78F7" w:rsidRDefault="00CD045F" w:rsidP="00EC78F7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EC78F7">
              <w:rPr>
                <w:rFonts w:asciiTheme="minorHAnsi" w:hAnsiTheme="minorHAnsi"/>
                <w:sz w:val="18"/>
                <w:szCs w:val="18"/>
              </w:rPr>
              <w:t>Individuare, ascoltando, termini e informazioni attinenti a contenuti di studio di altre discipline.</w:t>
            </w:r>
          </w:p>
        </w:tc>
        <w:tc>
          <w:tcPr>
            <w:tcW w:w="1560" w:type="dxa"/>
          </w:tcPr>
          <w:p w:rsidR="00CD045F" w:rsidRPr="00EC78F7" w:rsidRDefault="00CD045F" w:rsidP="00EC78F7">
            <w:pPr>
              <w:rPr>
                <w:rFonts w:asciiTheme="minorHAnsi" w:hAnsiTheme="minorHAnsi"/>
                <w:sz w:val="18"/>
                <w:szCs w:val="18"/>
              </w:rPr>
            </w:pPr>
            <w:r w:rsidRPr="00EC78F7">
              <w:rPr>
                <w:rFonts w:asciiTheme="minorHAnsi" w:hAnsiTheme="minorHAnsi"/>
                <w:sz w:val="18"/>
                <w:szCs w:val="18"/>
              </w:rPr>
              <w:t>3-Non comprende</w:t>
            </w:r>
          </w:p>
        </w:tc>
        <w:tc>
          <w:tcPr>
            <w:tcW w:w="1984" w:type="dxa"/>
          </w:tcPr>
          <w:p w:rsidR="00CD045F" w:rsidRPr="00EC78F7" w:rsidRDefault="00CD045F" w:rsidP="00EC78F7">
            <w:pPr>
              <w:rPr>
                <w:rFonts w:asciiTheme="minorHAnsi" w:hAnsiTheme="minorHAnsi"/>
                <w:sz w:val="18"/>
                <w:szCs w:val="18"/>
              </w:rPr>
            </w:pPr>
            <w:r w:rsidRPr="00EC78F7">
              <w:rPr>
                <w:rFonts w:asciiTheme="minorHAnsi" w:hAnsiTheme="minorHAnsi"/>
                <w:sz w:val="18"/>
                <w:szCs w:val="18"/>
              </w:rPr>
              <w:t>4-Molto difficoltosa.</w:t>
            </w:r>
          </w:p>
          <w:p w:rsidR="00CD045F" w:rsidRPr="00EC78F7" w:rsidRDefault="00CD045F" w:rsidP="00EC78F7">
            <w:pPr>
              <w:rPr>
                <w:rFonts w:asciiTheme="minorHAnsi" w:hAnsiTheme="minorHAnsi"/>
                <w:sz w:val="18"/>
                <w:szCs w:val="18"/>
              </w:rPr>
            </w:pPr>
          </w:p>
          <w:p w:rsidR="00CD045F" w:rsidRPr="00EC78F7" w:rsidRDefault="00CD045F" w:rsidP="00EC78F7">
            <w:pPr>
              <w:rPr>
                <w:rFonts w:asciiTheme="minorHAnsi" w:hAnsiTheme="minorHAnsi"/>
                <w:sz w:val="18"/>
                <w:szCs w:val="18"/>
              </w:rPr>
            </w:pPr>
            <w:r w:rsidRPr="00EC78F7">
              <w:rPr>
                <w:rFonts w:asciiTheme="minorHAnsi" w:hAnsiTheme="minorHAnsi"/>
                <w:sz w:val="18"/>
                <w:szCs w:val="18"/>
              </w:rPr>
              <w:t>5-Frammentaria.</w:t>
            </w:r>
          </w:p>
        </w:tc>
        <w:tc>
          <w:tcPr>
            <w:tcW w:w="1985" w:type="dxa"/>
          </w:tcPr>
          <w:p w:rsidR="00CD045F" w:rsidRPr="00EC78F7" w:rsidRDefault="00CD045F" w:rsidP="00EC78F7">
            <w:pPr>
              <w:rPr>
                <w:rFonts w:asciiTheme="minorHAnsi" w:hAnsiTheme="minorHAnsi"/>
                <w:sz w:val="18"/>
                <w:szCs w:val="18"/>
              </w:rPr>
            </w:pPr>
            <w:r w:rsidRPr="00EC78F7">
              <w:rPr>
                <w:rFonts w:asciiTheme="minorHAnsi" w:hAnsiTheme="minorHAnsi"/>
                <w:sz w:val="18"/>
                <w:szCs w:val="18"/>
              </w:rPr>
              <w:t>6-Globale.</w:t>
            </w:r>
          </w:p>
          <w:p w:rsidR="00CD045F" w:rsidRPr="00EC78F7" w:rsidRDefault="00CD045F" w:rsidP="00EC78F7">
            <w:pPr>
              <w:rPr>
                <w:rFonts w:asciiTheme="minorHAnsi" w:hAnsiTheme="minorHAnsi"/>
                <w:sz w:val="18"/>
                <w:szCs w:val="18"/>
              </w:rPr>
            </w:pPr>
          </w:p>
          <w:p w:rsidR="00CD045F" w:rsidRPr="00EC78F7" w:rsidRDefault="00CD045F" w:rsidP="00EC78F7">
            <w:pPr>
              <w:rPr>
                <w:rFonts w:asciiTheme="minorHAnsi" w:hAnsiTheme="minorHAnsi"/>
                <w:sz w:val="18"/>
                <w:szCs w:val="18"/>
              </w:rPr>
            </w:pPr>
            <w:r w:rsidRPr="00EC78F7">
              <w:rPr>
                <w:rFonts w:asciiTheme="minorHAnsi" w:hAnsiTheme="minorHAnsi"/>
                <w:sz w:val="18"/>
                <w:szCs w:val="18"/>
              </w:rPr>
              <w:t>7-Globale e abbastanza corretta.</w:t>
            </w:r>
          </w:p>
        </w:tc>
        <w:tc>
          <w:tcPr>
            <w:tcW w:w="1275" w:type="dxa"/>
          </w:tcPr>
          <w:p w:rsidR="00CD045F" w:rsidRPr="00EC78F7" w:rsidRDefault="00CD045F" w:rsidP="00EC78F7">
            <w:pPr>
              <w:rPr>
                <w:rFonts w:asciiTheme="minorHAnsi" w:hAnsiTheme="minorHAnsi"/>
                <w:sz w:val="18"/>
                <w:szCs w:val="18"/>
              </w:rPr>
            </w:pPr>
            <w:r w:rsidRPr="00EC78F7">
              <w:rPr>
                <w:rFonts w:asciiTheme="minorHAnsi" w:hAnsiTheme="minorHAnsi"/>
                <w:sz w:val="18"/>
                <w:szCs w:val="18"/>
              </w:rPr>
              <w:t>8-Adeguata.</w:t>
            </w:r>
          </w:p>
          <w:p w:rsidR="00CD045F" w:rsidRPr="00EC78F7" w:rsidRDefault="00CD045F" w:rsidP="00EC78F7">
            <w:pPr>
              <w:rPr>
                <w:rFonts w:asciiTheme="minorHAnsi" w:hAnsiTheme="minorHAnsi"/>
                <w:sz w:val="18"/>
                <w:szCs w:val="18"/>
              </w:rPr>
            </w:pPr>
          </w:p>
          <w:p w:rsidR="00CD045F" w:rsidRPr="00EC78F7" w:rsidRDefault="00CD045F" w:rsidP="00EC78F7">
            <w:pPr>
              <w:rPr>
                <w:rFonts w:asciiTheme="minorHAnsi" w:hAnsiTheme="minorHAnsi"/>
                <w:sz w:val="18"/>
                <w:szCs w:val="18"/>
              </w:rPr>
            </w:pPr>
            <w:r w:rsidRPr="00EC78F7">
              <w:rPr>
                <w:rFonts w:asciiTheme="minorHAnsi" w:hAnsiTheme="minorHAnsi"/>
                <w:sz w:val="18"/>
                <w:szCs w:val="18"/>
              </w:rPr>
              <w:t>9-Chiara e corretta.</w:t>
            </w:r>
          </w:p>
        </w:tc>
        <w:tc>
          <w:tcPr>
            <w:tcW w:w="1418" w:type="dxa"/>
          </w:tcPr>
          <w:p w:rsidR="00CD045F" w:rsidRPr="00EC78F7" w:rsidRDefault="00CD045F" w:rsidP="00EC78F7">
            <w:pPr>
              <w:rPr>
                <w:rFonts w:asciiTheme="minorHAnsi" w:hAnsiTheme="minorHAnsi"/>
                <w:sz w:val="18"/>
                <w:szCs w:val="18"/>
              </w:rPr>
            </w:pPr>
            <w:r w:rsidRPr="00EC78F7">
              <w:rPr>
                <w:rFonts w:asciiTheme="minorHAnsi" w:hAnsiTheme="minorHAnsi"/>
                <w:sz w:val="18"/>
                <w:szCs w:val="18"/>
              </w:rPr>
              <w:t>10-Dettagliata e sicura.</w:t>
            </w:r>
          </w:p>
        </w:tc>
        <w:bookmarkStart w:id="0" w:name="_GoBack"/>
        <w:bookmarkEnd w:id="0"/>
      </w:tr>
      <w:tr w:rsidR="00EC78F7" w:rsidRPr="00EC78F7" w:rsidTr="001F1486">
        <w:trPr>
          <w:trHeight w:val="455"/>
        </w:trPr>
        <w:tc>
          <w:tcPr>
            <w:tcW w:w="1668" w:type="dxa"/>
          </w:tcPr>
          <w:p w:rsidR="00CD045F" w:rsidRPr="00EC78F7" w:rsidRDefault="00CD045F" w:rsidP="00EC78F7">
            <w:pPr>
              <w:rPr>
                <w:rFonts w:asciiTheme="minorHAnsi" w:hAnsiTheme="minorHAnsi"/>
                <w:sz w:val="18"/>
                <w:szCs w:val="18"/>
              </w:rPr>
            </w:pPr>
            <w:r w:rsidRPr="00EC78F7">
              <w:rPr>
                <w:rFonts w:asciiTheme="minorHAnsi" w:hAnsiTheme="minorHAnsi"/>
                <w:sz w:val="18"/>
                <w:szCs w:val="18"/>
              </w:rPr>
              <w:t>COMPRENSIONE SCRITTA</w:t>
            </w:r>
          </w:p>
        </w:tc>
        <w:tc>
          <w:tcPr>
            <w:tcW w:w="1275" w:type="dxa"/>
          </w:tcPr>
          <w:p w:rsidR="00CD045F" w:rsidRPr="00EC78F7" w:rsidRDefault="00CD045F" w:rsidP="00EC78F7">
            <w:pPr>
              <w:rPr>
                <w:rFonts w:asciiTheme="minorHAnsi" w:hAnsiTheme="minorHAnsi"/>
                <w:sz w:val="18"/>
                <w:szCs w:val="18"/>
              </w:rPr>
            </w:pPr>
            <w:r w:rsidRPr="00EC78F7">
              <w:rPr>
                <w:rFonts w:asciiTheme="minorHAnsi" w:hAnsiTheme="minorHAnsi"/>
                <w:sz w:val="18"/>
                <w:szCs w:val="18"/>
              </w:rPr>
              <w:t>Comprendere la lingua scritta</w:t>
            </w:r>
          </w:p>
        </w:tc>
        <w:tc>
          <w:tcPr>
            <w:tcW w:w="3969" w:type="dxa"/>
          </w:tcPr>
          <w:p w:rsidR="00CD045F" w:rsidRPr="00EC78F7" w:rsidRDefault="00CD045F" w:rsidP="00EC78F7">
            <w:pPr>
              <w:rPr>
                <w:rFonts w:asciiTheme="minorHAnsi" w:hAnsiTheme="minorHAnsi"/>
                <w:sz w:val="18"/>
                <w:szCs w:val="18"/>
              </w:rPr>
            </w:pPr>
            <w:r w:rsidRPr="00EC78F7">
              <w:rPr>
                <w:rFonts w:asciiTheme="minorHAnsi" w:hAnsiTheme="minorHAnsi"/>
                <w:sz w:val="18"/>
                <w:szCs w:val="18"/>
              </w:rPr>
              <w:t>Leggere e individuare informazioni esplicite in brevi testi di uso quotidiano.</w:t>
            </w:r>
            <w:r w:rsidR="00EC78F7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Pr="00EC78F7">
              <w:rPr>
                <w:rFonts w:asciiTheme="minorHAnsi" w:hAnsiTheme="minorHAnsi"/>
                <w:sz w:val="18"/>
                <w:szCs w:val="18"/>
              </w:rPr>
              <w:t>Leggere testi relativamente lunghi per trovare informazioni specifiche  relative ai propri interessi e ai contenuti di studio di altre discipline.</w:t>
            </w:r>
            <w:r w:rsidR="00EC78F7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Pr="00EC78F7">
              <w:rPr>
                <w:rFonts w:asciiTheme="minorHAnsi" w:hAnsiTheme="minorHAnsi"/>
                <w:sz w:val="18"/>
                <w:szCs w:val="18"/>
              </w:rPr>
              <w:t>Leggere testi riguardanti istruzioni per l’uso di un oggetto, per lo svolgimento di giochi ecc.</w:t>
            </w:r>
            <w:r w:rsidR="00EC78F7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Pr="00EC78F7">
              <w:rPr>
                <w:rFonts w:asciiTheme="minorHAnsi" w:hAnsiTheme="minorHAnsi"/>
                <w:sz w:val="18"/>
                <w:szCs w:val="18"/>
              </w:rPr>
              <w:t>Leggere brevi storie, semplici biografie e testi narrativi più ampi adattati.</w:t>
            </w:r>
          </w:p>
        </w:tc>
        <w:tc>
          <w:tcPr>
            <w:tcW w:w="1560" w:type="dxa"/>
          </w:tcPr>
          <w:p w:rsidR="00CD045F" w:rsidRPr="00EC78F7" w:rsidRDefault="00CD045F" w:rsidP="00EC78F7">
            <w:pPr>
              <w:rPr>
                <w:rFonts w:asciiTheme="minorHAnsi" w:hAnsiTheme="minorHAnsi"/>
                <w:sz w:val="18"/>
                <w:szCs w:val="18"/>
              </w:rPr>
            </w:pPr>
            <w:r w:rsidRPr="00EC78F7">
              <w:rPr>
                <w:rFonts w:asciiTheme="minorHAnsi" w:hAnsiTheme="minorHAnsi"/>
                <w:sz w:val="18"/>
                <w:szCs w:val="18"/>
              </w:rPr>
              <w:t>3-Non comprende.</w:t>
            </w:r>
          </w:p>
        </w:tc>
        <w:tc>
          <w:tcPr>
            <w:tcW w:w="1984" w:type="dxa"/>
          </w:tcPr>
          <w:p w:rsidR="00CD045F" w:rsidRPr="00EC78F7" w:rsidRDefault="00CD045F" w:rsidP="00EC78F7">
            <w:pPr>
              <w:rPr>
                <w:rFonts w:asciiTheme="minorHAnsi" w:hAnsiTheme="minorHAnsi"/>
                <w:sz w:val="18"/>
                <w:szCs w:val="18"/>
              </w:rPr>
            </w:pPr>
            <w:r w:rsidRPr="00EC78F7">
              <w:rPr>
                <w:rFonts w:asciiTheme="minorHAnsi" w:hAnsiTheme="minorHAnsi"/>
                <w:sz w:val="18"/>
                <w:szCs w:val="18"/>
              </w:rPr>
              <w:t>4-Molto difficoltosa.</w:t>
            </w:r>
          </w:p>
          <w:p w:rsidR="00CD045F" w:rsidRPr="00EC78F7" w:rsidRDefault="00CD045F" w:rsidP="00EC78F7">
            <w:pPr>
              <w:rPr>
                <w:rFonts w:asciiTheme="minorHAnsi" w:hAnsiTheme="minorHAnsi"/>
                <w:sz w:val="18"/>
                <w:szCs w:val="18"/>
              </w:rPr>
            </w:pPr>
          </w:p>
          <w:p w:rsidR="00CD045F" w:rsidRPr="00EC78F7" w:rsidRDefault="00CD045F" w:rsidP="00EC78F7">
            <w:pPr>
              <w:rPr>
                <w:rFonts w:asciiTheme="minorHAnsi" w:hAnsiTheme="minorHAnsi"/>
                <w:sz w:val="18"/>
                <w:szCs w:val="18"/>
              </w:rPr>
            </w:pPr>
            <w:r w:rsidRPr="00EC78F7">
              <w:rPr>
                <w:rFonts w:asciiTheme="minorHAnsi" w:hAnsiTheme="minorHAnsi"/>
                <w:sz w:val="18"/>
                <w:szCs w:val="18"/>
              </w:rPr>
              <w:t>5-Frammentaria.</w:t>
            </w:r>
          </w:p>
        </w:tc>
        <w:tc>
          <w:tcPr>
            <w:tcW w:w="1985" w:type="dxa"/>
          </w:tcPr>
          <w:p w:rsidR="00CD045F" w:rsidRPr="00EC78F7" w:rsidRDefault="00CD045F" w:rsidP="00EC78F7">
            <w:pPr>
              <w:rPr>
                <w:rFonts w:asciiTheme="minorHAnsi" w:hAnsiTheme="minorHAnsi"/>
                <w:sz w:val="18"/>
                <w:szCs w:val="18"/>
              </w:rPr>
            </w:pPr>
            <w:r w:rsidRPr="00EC78F7">
              <w:rPr>
                <w:rFonts w:asciiTheme="minorHAnsi" w:hAnsiTheme="minorHAnsi"/>
                <w:sz w:val="18"/>
                <w:szCs w:val="18"/>
              </w:rPr>
              <w:t>6-Globale.</w:t>
            </w:r>
          </w:p>
          <w:p w:rsidR="00CD045F" w:rsidRPr="00EC78F7" w:rsidRDefault="00CD045F" w:rsidP="00EC78F7">
            <w:pPr>
              <w:rPr>
                <w:rFonts w:asciiTheme="minorHAnsi" w:hAnsiTheme="minorHAnsi"/>
                <w:sz w:val="18"/>
                <w:szCs w:val="18"/>
              </w:rPr>
            </w:pPr>
          </w:p>
          <w:p w:rsidR="00CD045F" w:rsidRPr="00EC78F7" w:rsidRDefault="00CD045F" w:rsidP="00EC78F7">
            <w:pPr>
              <w:rPr>
                <w:rFonts w:asciiTheme="minorHAnsi" w:hAnsiTheme="minorHAnsi"/>
                <w:sz w:val="18"/>
                <w:szCs w:val="18"/>
              </w:rPr>
            </w:pPr>
            <w:r w:rsidRPr="00EC78F7">
              <w:rPr>
                <w:rFonts w:asciiTheme="minorHAnsi" w:hAnsiTheme="minorHAnsi"/>
                <w:sz w:val="18"/>
                <w:szCs w:val="18"/>
              </w:rPr>
              <w:t>7-Globale e abbastanza corretta.</w:t>
            </w:r>
          </w:p>
        </w:tc>
        <w:tc>
          <w:tcPr>
            <w:tcW w:w="1275" w:type="dxa"/>
          </w:tcPr>
          <w:p w:rsidR="00CD045F" w:rsidRPr="00EC78F7" w:rsidRDefault="00CD045F" w:rsidP="00EC78F7">
            <w:pPr>
              <w:rPr>
                <w:rFonts w:asciiTheme="minorHAnsi" w:hAnsiTheme="minorHAnsi"/>
                <w:sz w:val="18"/>
                <w:szCs w:val="18"/>
              </w:rPr>
            </w:pPr>
            <w:r w:rsidRPr="00EC78F7">
              <w:rPr>
                <w:rFonts w:asciiTheme="minorHAnsi" w:hAnsiTheme="minorHAnsi"/>
                <w:sz w:val="18"/>
                <w:szCs w:val="18"/>
              </w:rPr>
              <w:t>8-Adeguata.</w:t>
            </w:r>
          </w:p>
          <w:p w:rsidR="00CD045F" w:rsidRPr="00EC78F7" w:rsidRDefault="00CD045F" w:rsidP="00EC78F7">
            <w:pPr>
              <w:rPr>
                <w:rFonts w:asciiTheme="minorHAnsi" w:hAnsiTheme="minorHAnsi"/>
                <w:sz w:val="18"/>
                <w:szCs w:val="18"/>
              </w:rPr>
            </w:pPr>
          </w:p>
          <w:p w:rsidR="00CD045F" w:rsidRPr="00EC78F7" w:rsidRDefault="00CD045F" w:rsidP="00EC78F7">
            <w:pPr>
              <w:rPr>
                <w:rFonts w:asciiTheme="minorHAnsi" w:hAnsiTheme="minorHAnsi"/>
                <w:sz w:val="18"/>
                <w:szCs w:val="18"/>
              </w:rPr>
            </w:pPr>
            <w:r w:rsidRPr="00EC78F7">
              <w:rPr>
                <w:rFonts w:asciiTheme="minorHAnsi" w:hAnsiTheme="minorHAnsi"/>
                <w:sz w:val="18"/>
                <w:szCs w:val="18"/>
              </w:rPr>
              <w:t>9-Chiara e corretta.</w:t>
            </w:r>
          </w:p>
        </w:tc>
        <w:tc>
          <w:tcPr>
            <w:tcW w:w="1418" w:type="dxa"/>
          </w:tcPr>
          <w:p w:rsidR="00CD045F" w:rsidRPr="00EC78F7" w:rsidRDefault="00CD045F" w:rsidP="00EC78F7">
            <w:pPr>
              <w:rPr>
                <w:rFonts w:asciiTheme="minorHAnsi" w:hAnsiTheme="minorHAnsi"/>
                <w:sz w:val="18"/>
                <w:szCs w:val="18"/>
              </w:rPr>
            </w:pPr>
            <w:r w:rsidRPr="00EC78F7">
              <w:rPr>
                <w:rFonts w:asciiTheme="minorHAnsi" w:hAnsiTheme="minorHAnsi"/>
                <w:sz w:val="18"/>
                <w:szCs w:val="18"/>
              </w:rPr>
              <w:t>10-Dettagliata e sicura.</w:t>
            </w:r>
          </w:p>
        </w:tc>
      </w:tr>
      <w:tr w:rsidR="00EC78F7" w:rsidRPr="00EC78F7" w:rsidTr="001F1486">
        <w:trPr>
          <w:trHeight w:val="428"/>
        </w:trPr>
        <w:tc>
          <w:tcPr>
            <w:tcW w:w="1668" w:type="dxa"/>
          </w:tcPr>
          <w:p w:rsidR="00CD045F" w:rsidRPr="00EC78F7" w:rsidRDefault="00CD045F" w:rsidP="00EC78F7">
            <w:pPr>
              <w:rPr>
                <w:rFonts w:asciiTheme="minorHAnsi" w:hAnsiTheme="minorHAnsi"/>
                <w:sz w:val="18"/>
                <w:szCs w:val="18"/>
              </w:rPr>
            </w:pPr>
            <w:r w:rsidRPr="00EC78F7">
              <w:rPr>
                <w:rFonts w:asciiTheme="minorHAnsi" w:hAnsiTheme="minorHAnsi"/>
                <w:sz w:val="18"/>
                <w:szCs w:val="18"/>
              </w:rPr>
              <w:t>PRODUZIONE E INTERAZIONE ORALE</w:t>
            </w:r>
          </w:p>
          <w:p w:rsidR="00CD045F" w:rsidRPr="00EC78F7" w:rsidRDefault="00CD045F" w:rsidP="00EC78F7">
            <w:pPr>
              <w:rPr>
                <w:rFonts w:asciiTheme="minorHAnsi" w:hAnsiTheme="minorHAnsi"/>
                <w:sz w:val="18"/>
                <w:szCs w:val="18"/>
              </w:rPr>
            </w:pPr>
          </w:p>
          <w:p w:rsidR="00CD045F" w:rsidRPr="00EC78F7" w:rsidRDefault="00CD045F" w:rsidP="00EC78F7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275" w:type="dxa"/>
          </w:tcPr>
          <w:p w:rsidR="00CD045F" w:rsidRPr="00EC78F7" w:rsidRDefault="00CD045F" w:rsidP="00EC78F7">
            <w:pPr>
              <w:rPr>
                <w:rFonts w:asciiTheme="minorHAnsi" w:hAnsiTheme="minorHAnsi"/>
                <w:sz w:val="18"/>
                <w:szCs w:val="18"/>
              </w:rPr>
            </w:pPr>
            <w:r w:rsidRPr="00EC78F7">
              <w:rPr>
                <w:rFonts w:asciiTheme="minorHAnsi" w:hAnsiTheme="minorHAnsi"/>
                <w:sz w:val="18"/>
                <w:szCs w:val="18"/>
              </w:rPr>
              <w:t>Produrre e interagire nella lingua orale</w:t>
            </w:r>
          </w:p>
        </w:tc>
        <w:tc>
          <w:tcPr>
            <w:tcW w:w="3969" w:type="dxa"/>
          </w:tcPr>
          <w:p w:rsidR="00CD045F" w:rsidRPr="00EC78F7" w:rsidRDefault="00CD045F" w:rsidP="00EC78F7">
            <w:pPr>
              <w:rPr>
                <w:rFonts w:asciiTheme="minorHAnsi" w:hAnsiTheme="minorHAnsi"/>
                <w:sz w:val="18"/>
                <w:szCs w:val="18"/>
              </w:rPr>
            </w:pPr>
            <w:r w:rsidRPr="00EC78F7">
              <w:rPr>
                <w:rFonts w:asciiTheme="minorHAnsi" w:hAnsiTheme="minorHAnsi"/>
                <w:sz w:val="18"/>
                <w:szCs w:val="18"/>
              </w:rPr>
              <w:t>Descrivere o presentare persone, condizioni di vita o di studio, compiti quotidiani; indicare che cosa piace o non piace; esprimere un’opinione e motivarla con espressioni e frasi connesse in modo semplice.</w:t>
            </w:r>
            <w:r w:rsidR="00EC78F7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Pr="00EC78F7">
              <w:rPr>
                <w:rFonts w:asciiTheme="minorHAnsi" w:hAnsiTheme="minorHAnsi"/>
                <w:sz w:val="18"/>
                <w:szCs w:val="18"/>
              </w:rPr>
              <w:t>Interagire con uno o più interlocutori, co</w:t>
            </w:r>
            <w:r w:rsidR="00EC78F7">
              <w:rPr>
                <w:rFonts w:asciiTheme="minorHAnsi" w:hAnsiTheme="minorHAnsi"/>
                <w:sz w:val="18"/>
                <w:szCs w:val="18"/>
              </w:rPr>
              <w:t xml:space="preserve">mprendere i punti chiave di una </w:t>
            </w:r>
            <w:r w:rsidRPr="00EC78F7">
              <w:rPr>
                <w:rFonts w:asciiTheme="minorHAnsi" w:hAnsiTheme="minorHAnsi"/>
                <w:sz w:val="18"/>
                <w:szCs w:val="18"/>
              </w:rPr>
              <w:t>conversazione ed esporre  le proprie idee in modo chiaro e   comprensibile.</w:t>
            </w:r>
          </w:p>
        </w:tc>
        <w:tc>
          <w:tcPr>
            <w:tcW w:w="1560" w:type="dxa"/>
          </w:tcPr>
          <w:p w:rsidR="00CD045F" w:rsidRPr="00EC78F7" w:rsidRDefault="00CD045F" w:rsidP="00EC78F7">
            <w:pPr>
              <w:rPr>
                <w:rFonts w:asciiTheme="minorHAnsi" w:hAnsiTheme="minorHAnsi"/>
                <w:sz w:val="18"/>
                <w:szCs w:val="18"/>
              </w:rPr>
            </w:pPr>
            <w:r w:rsidRPr="00EC78F7">
              <w:rPr>
                <w:rFonts w:asciiTheme="minorHAnsi" w:hAnsiTheme="minorHAnsi"/>
                <w:sz w:val="18"/>
                <w:szCs w:val="18"/>
              </w:rPr>
              <w:t>3-Non riesce a produrre e/o interagire.</w:t>
            </w:r>
          </w:p>
        </w:tc>
        <w:tc>
          <w:tcPr>
            <w:tcW w:w="1984" w:type="dxa"/>
          </w:tcPr>
          <w:p w:rsidR="00CD045F" w:rsidRPr="00EC78F7" w:rsidRDefault="00CD045F" w:rsidP="00EC78F7">
            <w:pPr>
              <w:rPr>
                <w:rFonts w:asciiTheme="minorHAnsi" w:hAnsiTheme="minorHAnsi"/>
                <w:sz w:val="18"/>
                <w:szCs w:val="18"/>
              </w:rPr>
            </w:pPr>
            <w:r w:rsidRPr="00EC78F7">
              <w:rPr>
                <w:rFonts w:asciiTheme="minorHAnsi" w:hAnsiTheme="minorHAnsi"/>
                <w:sz w:val="18"/>
                <w:szCs w:val="18"/>
              </w:rPr>
              <w:t>4-Confusa e scorretta.</w:t>
            </w:r>
          </w:p>
          <w:p w:rsidR="00CD045F" w:rsidRPr="00EC78F7" w:rsidRDefault="00CD045F" w:rsidP="00EC78F7">
            <w:pPr>
              <w:rPr>
                <w:rFonts w:asciiTheme="minorHAnsi" w:hAnsiTheme="minorHAnsi"/>
                <w:sz w:val="18"/>
                <w:szCs w:val="18"/>
              </w:rPr>
            </w:pPr>
            <w:r w:rsidRPr="00EC78F7">
              <w:rPr>
                <w:rFonts w:asciiTheme="minorHAnsi" w:hAnsiTheme="minorHAnsi"/>
                <w:sz w:val="18"/>
                <w:szCs w:val="18"/>
              </w:rPr>
              <w:t>5-Poco chiara e scorretta</w:t>
            </w:r>
          </w:p>
        </w:tc>
        <w:tc>
          <w:tcPr>
            <w:tcW w:w="1985" w:type="dxa"/>
          </w:tcPr>
          <w:p w:rsidR="00CD045F" w:rsidRPr="00EC78F7" w:rsidRDefault="00CD045F" w:rsidP="00EC78F7">
            <w:pPr>
              <w:rPr>
                <w:rFonts w:asciiTheme="minorHAnsi" w:hAnsiTheme="minorHAnsi"/>
                <w:sz w:val="18"/>
                <w:szCs w:val="18"/>
              </w:rPr>
            </w:pPr>
            <w:r w:rsidRPr="00EC78F7">
              <w:rPr>
                <w:rFonts w:asciiTheme="minorHAnsi" w:hAnsiTheme="minorHAnsi"/>
                <w:sz w:val="18"/>
                <w:szCs w:val="18"/>
              </w:rPr>
              <w:t>6-Semplice e parzialmente corretta.</w:t>
            </w:r>
          </w:p>
          <w:p w:rsidR="00CD045F" w:rsidRPr="00EC78F7" w:rsidRDefault="00CD045F" w:rsidP="00EC78F7">
            <w:pPr>
              <w:rPr>
                <w:rFonts w:asciiTheme="minorHAnsi" w:hAnsiTheme="minorHAnsi"/>
                <w:sz w:val="18"/>
                <w:szCs w:val="18"/>
              </w:rPr>
            </w:pPr>
            <w:r w:rsidRPr="00EC78F7">
              <w:rPr>
                <w:rFonts w:asciiTheme="minorHAnsi" w:hAnsiTheme="minorHAnsi"/>
                <w:sz w:val="18"/>
                <w:szCs w:val="18"/>
              </w:rPr>
              <w:t>7-Semplice e globalmente corretta.</w:t>
            </w:r>
          </w:p>
        </w:tc>
        <w:tc>
          <w:tcPr>
            <w:tcW w:w="1275" w:type="dxa"/>
          </w:tcPr>
          <w:p w:rsidR="00CD045F" w:rsidRPr="00EC78F7" w:rsidRDefault="00CD045F" w:rsidP="00EC78F7">
            <w:pPr>
              <w:rPr>
                <w:rFonts w:asciiTheme="minorHAnsi" w:hAnsiTheme="minorHAnsi"/>
                <w:sz w:val="18"/>
                <w:szCs w:val="18"/>
              </w:rPr>
            </w:pPr>
            <w:r w:rsidRPr="00EC78F7">
              <w:rPr>
                <w:rFonts w:asciiTheme="minorHAnsi" w:hAnsiTheme="minorHAnsi"/>
                <w:sz w:val="18"/>
                <w:szCs w:val="18"/>
              </w:rPr>
              <w:t>8-Abbastanza scorrevole e corretta.</w:t>
            </w:r>
          </w:p>
          <w:p w:rsidR="00CD045F" w:rsidRPr="00EC78F7" w:rsidRDefault="00CD045F" w:rsidP="00EC78F7">
            <w:pPr>
              <w:rPr>
                <w:rFonts w:asciiTheme="minorHAnsi" w:hAnsiTheme="minorHAnsi"/>
                <w:sz w:val="18"/>
                <w:szCs w:val="18"/>
              </w:rPr>
            </w:pPr>
            <w:r w:rsidRPr="00EC78F7">
              <w:rPr>
                <w:rFonts w:asciiTheme="minorHAnsi" w:hAnsiTheme="minorHAnsi"/>
                <w:sz w:val="18"/>
                <w:szCs w:val="18"/>
              </w:rPr>
              <w:t>9-Corretta e agevole.</w:t>
            </w:r>
          </w:p>
        </w:tc>
        <w:tc>
          <w:tcPr>
            <w:tcW w:w="1418" w:type="dxa"/>
          </w:tcPr>
          <w:p w:rsidR="00CD045F" w:rsidRPr="00EC78F7" w:rsidRDefault="00CD045F" w:rsidP="00EC78F7">
            <w:pPr>
              <w:rPr>
                <w:rFonts w:asciiTheme="minorHAnsi" w:hAnsiTheme="minorHAnsi"/>
                <w:sz w:val="18"/>
                <w:szCs w:val="18"/>
              </w:rPr>
            </w:pPr>
            <w:r w:rsidRPr="00EC78F7">
              <w:rPr>
                <w:rFonts w:asciiTheme="minorHAnsi" w:hAnsiTheme="minorHAnsi"/>
                <w:sz w:val="18"/>
                <w:szCs w:val="18"/>
              </w:rPr>
              <w:t>10-Appropriata e sicura.</w:t>
            </w:r>
          </w:p>
        </w:tc>
      </w:tr>
      <w:tr w:rsidR="00EC78F7" w:rsidRPr="00EC78F7" w:rsidTr="001F1486">
        <w:trPr>
          <w:trHeight w:val="455"/>
        </w:trPr>
        <w:tc>
          <w:tcPr>
            <w:tcW w:w="1668" w:type="dxa"/>
          </w:tcPr>
          <w:p w:rsidR="00CD045F" w:rsidRPr="00EC78F7" w:rsidRDefault="00CD045F" w:rsidP="00EC78F7">
            <w:pPr>
              <w:rPr>
                <w:rFonts w:asciiTheme="minorHAnsi" w:hAnsiTheme="minorHAnsi"/>
                <w:sz w:val="18"/>
                <w:szCs w:val="18"/>
              </w:rPr>
            </w:pPr>
            <w:r w:rsidRPr="00EC78F7">
              <w:rPr>
                <w:rFonts w:asciiTheme="minorHAnsi" w:hAnsiTheme="minorHAnsi"/>
                <w:sz w:val="18"/>
                <w:szCs w:val="18"/>
              </w:rPr>
              <w:t>PRODUZIONE SCRITTA</w:t>
            </w:r>
          </w:p>
        </w:tc>
        <w:tc>
          <w:tcPr>
            <w:tcW w:w="1275" w:type="dxa"/>
          </w:tcPr>
          <w:p w:rsidR="00CD045F" w:rsidRPr="00EC78F7" w:rsidRDefault="00CD045F" w:rsidP="00EC78F7">
            <w:pPr>
              <w:rPr>
                <w:rFonts w:asciiTheme="minorHAnsi" w:hAnsiTheme="minorHAnsi"/>
                <w:sz w:val="18"/>
                <w:szCs w:val="18"/>
              </w:rPr>
            </w:pPr>
            <w:r w:rsidRPr="00EC78F7">
              <w:rPr>
                <w:rFonts w:asciiTheme="minorHAnsi" w:hAnsiTheme="minorHAnsi"/>
                <w:sz w:val="18"/>
                <w:szCs w:val="18"/>
              </w:rPr>
              <w:t>Produzione in lingua scritta.</w:t>
            </w:r>
          </w:p>
        </w:tc>
        <w:tc>
          <w:tcPr>
            <w:tcW w:w="3969" w:type="dxa"/>
          </w:tcPr>
          <w:p w:rsidR="00CD045F" w:rsidRPr="00EC78F7" w:rsidRDefault="00CD045F" w:rsidP="00EC78F7">
            <w:pPr>
              <w:rPr>
                <w:rFonts w:asciiTheme="minorHAnsi" w:hAnsiTheme="minorHAnsi"/>
                <w:sz w:val="18"/>
                <w:szCs w:val="18"/>
              </w:rPr>
            </w:pPr>
            <w:r w:rsidRPr="00EC78F7">
              <w:rPr>
                <w:rFonts w:asciiTheme="minorHAnsi" w:hAnsiTheme="minorHAnsi"/>
                <w:sz w:val="18"/>
                <w:szCs w:val="18"/>
              </w:rPr>
              <w:t>Produrre risposte a questionari e formulare domande su testi.</w:t>
            </w:r>
            <w:r w:rsidR="00EC78F7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Pr="00EC78F7">
              <w:rPr>
                <w:rFonts w:asciiTheme="minorHAnsi" w:hAnsiTheme="minorHAnsi"/>
                <w:sz w:val="18"/>
                <w:szCs w:val="18"/>
              </w:rPr>
              <w:t>Raccontare per iscritto esperienze, esprimendo sensazioni e opinioni con frasi semplici.</w:t>
            </w:r>
            <w:r w:rsidR="00EC78F7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Pr="00EC78F7">
              <w:rPr>
                <w:rFonts w:asciiTheme="minorHAnsi" w:hAnsiTheme="minorHAnsi"/>
                <w:sz w:val="18"/>
                <w:szCs w:val="18"/>
              </w:rPr>
              <w:t xml:space="preserve">Scrivere brevi lettere  personali e brevi resoconti che si avvalgano di un lessico sostanzialmente appropriato e di sintassi elementare. </w:t>
            </w:r>
          </w:p>
        </w:tc>
        <w:tc>
          <w:tcPr>
            <w:tcW w:w="1560" w:type="dxa"/>
          </w:tcPr>
          <w:p w:rsidR="00CD045F" w:rsidRPr="00EC78F7" w:rsidRDefault="00CD045F" w:rsidP="00EC78F7">
            <w:pPr>
              <w:rPr>
                <w:rFonts w:asciiTheme="minorHAnsi" w:hAnsiTheme="minorHAnsi"/>
                <w:sz w:val="18"/>
                <w:szCs w:val="18"/>
              </w:rPr>
            </w:pPr>
            <w:r w:rsidRPr="00EC78F7">
              <w:rPr>
                <w:rFonts w:asciiTheme="minorHAnsi" w:hAnsiTheme="minorHAnsi"/>
                <w:sz w:val="18"/>
                <w:szCs w:val="18"/>
              </w:rPr>
              <w:t>3- Non produce alcun lavoro.</w:t>
            </w:r>
          </w:p>
        </w:tc>
        <w:tc>
          <w:tcPr>
            <w:tcW w:w="1984" w:type="dxa"/>
          </w:tcPr>
          <w:p w:rsidR="00CD045F" w:rsidRPr="00EC78F7" w:rsidRDefault="00CD045F" w:rsidP="00EC78F7">
            <w:pPr>
              <w:rPr>
                <w:rFonts w:asciiTheme="minorHAnsi" w:hAnsiTheme="minorHAnsi"/>
                <w:sz w:val="18"/>
                <w:szCs w:val="18"/>
              </w:rPr>
            </w:pPr>
            <w:r w:rsidRPr="00EC78F7">
              <w:rPr>
                <w:rFonts w:asciiTheme="minorHAnsi" w:hAnsiTheme="minorHAnsi"/>
                <w:sz w:val="18"/>
                <w:szCs w:val="18"/>
              </w:rPr>
              <w:t>4-Numerosi errori strutturali e lessicali, nonché ortografici.</w:t>
            </w:r>
          </w:p>
          <w:p w:rsidR="00CD045F" w:rsidRPr="00EC78F7" w:rsidRDefault="00CD045F" w:rsidP="00EC78F7">
            <w:pPr>
              <w:rPr>
                <w:rFonts w:asciiTheme="minorHAnsi" w:hAnsiTheme="minorHAnsi"/>
                <w:sz w:val="18"/>
                <w:szCs w:val="18"/>
              </w:rPr>
            </w:pPr>
            <w:r w:rsidRPr="00EC78F7">
              <w:rPr>
                <w:rFonts w:asciiTheme="minorHAnsi" w:hAnsiTheme="minorHAnsi"/>
                <w:sz w:val="18"/>
                <w:szCs w:val="18"/>
              </w:rPr>
              <w:t>5-Errori strutturali e lessicali, nonché ortografici.</w:t>
            </w:r>
          </w:p>
        </w:tc>
        <w:tc>
          <w:tcPr>
            <w:tcW w:w="1985" w:type="dxa"/>
          </w:tcPr>
          <w:p w:rsidR="00CD045F" w:rsidRPr="00EC78F7" w:rsidRDefault="00CD045F" w:rsidP="00EC78F7">
            <w:pPr>
              <w:rPr>
                <w:rFonts w:asciiTheme="minorHAnsi" w:hAnsiTheme="minorHAnsi"/>
                <w:sz w:val="18"/>
                <w:szCs w:val="18"/>
              </w:rPr>
            </w:pPr>
            <w:r w:rsidRPr="00EC78F7">
              <w:rPr>
                <w:rFonts w:asciiTheme="minorHAnsi" w:hAnsiTheme="minorHAnsi"/>
                <w:sz w:val="18"/>
                <w:szCs w:val="18"/>
              </w:rPr>
              <w:t>6-Semplice e parzialmente corretta.</w:t>
            </w:r>
          </w:p>
          <w:p w:rsidR="00CD045F" w:rsidRPr="00EC78F7" w:rsidRDefault="00CD045F" w:rsidP="00EC78F7">
            <w:pPr>
              <w:rPr>
                <w:rFonts w:asciiTheme="minorHAnsi" w:hAnsiTheme="minorHAnsi"/>
                <w:sz w:val="18"/>
                <w:szCs w:val="18"/>
              </w:rPr>
            </w:pPr>
            <w:r w:rsidRPr="00EC78F7">
              <w:rPr>
                <w:rFonts w:asciiTheme="minorHAnsi" w:hAnsiTheme="minorHAnsi"/>
                <w:sz w:val="18"/>
                <w:szCs w:val="18"/>
              </w:rPr>
              <w:t>7-Semplice e globalmente corretta.</w:t>
            </w:r>
          </w:p>
        </w:tc>
        <w:tc>
          <w:tcPr>
            <w:tcW w:w="1275" w:type="dxa"/>
          </w:tcPr>
          <w:p w:rsidR="00CD045F" w:rsidRPr="00EC78F7" w:rsidRDefault="00CD045F" w:rsidP="00EC78F7">
            <w:pPr>
              <w:rPr>
                <w:rFonts w:asciiTheme="minorHAnsi" w:hAnsiTheme="minorHAnsi"/>
                <w:sz w:val="18"/>
                <w:szCs w:val="18"/>
              </w:rPr>
            </w:pPr>
            <w:r w:rsidRPr="00EC78F7">
              <w:rPr>
                <w:rFonts w:asciiTheme="minorHAnsi" w:hAnsiTheme="minorHAnsi"/>
                <w:sz w:val="18"/>
                <w:szCs w:val="18"/>
              </w:rPr>
              <w:t>8-Abbastanza scorrevole e corretta.</w:t>
            </w:r>
          </w:p>
          <w:p w:rsidR="00CD045F" w:rsidRPr="00EC78F7" w:rsidRDefault="00CD045F" w:rsidP="00EC78F7">
            <w:pPr>
              <w:rPr>
                <w:rFonts w:asciiTheme="minorHAnsi" w:hAnsiTheme="minorHAnsi"/>
                <w:sz w:val="18"/>
                <w:szCs w:val="18"/>
              </w:rPr>
            </w:pPr>
          </w:p>
          <w:p w:rsidR="00CD045F" w:rsidRPr="00EC78F7" w:rsidRDefault="00CD045F" w:rsidP="00EC78F7">
            <w:pPr>
              <w:rPr>
                <w:rFonts w:asciiTheme="minorHAnsi" w:hAnsiTheme="minorHAnsi"/>
                <w:sz w:val="18"/>
                <w:szCs w:val="18"/>
              </w:rPr>
            </w:pPr>
            <w:r w:rsidRPr="00EC78F7">
              <w:rPr>
                <w:rFonts w:asciiTheme="minorHAnsi" w:hAnsiTheme="minorHAnsi"/>
                <w:sz w:val="18"/>
                <w:szCs w:val="18"/>
              </w:rPr>
              <w:t>9-Corretta e scorrevole.</w:t>
            </w:r>
          </w:p>
        </w:tc>
        <w:tc>
          <w:tcPr>
            <w:tcW w:w="1418" w:type="dxa"/>
          </w:tcPr>
          <w:p w:rsidR="00CD045F" w:rsidRPr="00EC78F7" w:rsidRDefault="00CD045F" w:rsidP="00EC78F7">
            <w:pPr>
              <w:rPr>
                <w:rFonts w:asciiTheme="minorHAnsi" w:hAnsiTheme="minorHAnsi"/>
                <w:sz w:val="18"/>
                <w:szCs w:val="18"/>
              </w:rPr>
            </w:pPr>
            <w:r w:rsidRPr="00EC78F7">
              <w:rPr>
                <w:rFonts w:asciiTheme="minorHAnsi" w:hAnsiTheme="minorHAnsi"/>
                <w:sz w:val="18"/>
                <w:szCs w:val="18"/>
              </w:rPr>
              <w:t>10-Appropriata e organica.</w:t>
            </w:r>
          </w:p>
        </w:tc>
      </w:tr>
      <w:tr w:rsidR="00EC78F7" w:rsidRPr="00EC78F7" w:rsidTr="001F1486">
        <w:trPr>
          <w:trHeight w:val="2010"/>
        </w:trPr>
        <w:tc>
          <w:tcPr>
            <w:tcW w:w="1668" w:type="dxa"/>
          </w:tcPr>
          <w:p w:rsidR="00CD045F" w:rsidRPr="00EC78F7" w:rsidRDefault="00CD045F" w:rsidP="00EC78F7">
            <w:pPr>
              <w:rPr>
                <w:rFonts w:asciiTheme="minorHAnsi" w:hAnsiTheme="minorHAnsi"/>
                <w:sz w:val="18"/>
                <w:szCs w:val="18"/>
              </w:rPr>
            </w:pPr>
            <w:r w:rsidRPr="00EC78F7">
              <w:rPr>
                <w:rFonts w:asciiTheme="minorHAnsi" w:hAnsiTheme="minorHAnsi"/>
                <w:sz w:val="18"/>
                <w:szCs w:val="18"/>
              </w:rPr>
              <w:lastRenderedPageBreak/>
              <w:t>RIFLESSIONE SULLA LINGUA E SULL’ APPRENDIMENTO</w:t>
            </w:r>
          </w:p>
        </w:tc>
        <w:tc>
          <w:tcPr>
            <w:tcW w:w="1275" w:type="dxa"/>
          </w:tcPr>
          <w:p w:rsidR="00CD045F" w:rsidRPr="00EC78F7" w:rsidRDefault="00CD045F" w:rsidP="00EC78F7">
            <w:pPr>
              <w:rPr>
                <w:rFonts w:asciiTheme="minorHAnsi" w:hAnsiTheme="minorHAnsi"/>
                <w:sz w:val="18"/>
                <w:szCs w:val="18"/>
              </w:rPr>
            </w:pPr>
            <w:r w:rsidRPr="00EC78F7">
              <w:rPr>
                <w:rFonts w:asciiTheme="minorHAnsi" w:hAnsiTheme="minorHAnsi"/>
                <w:sz w:val="18"/>
                <w:szCs w:val="18"/>
              </w:rPr>
              <w:t>Riflettere sulla lingua e sull’ apprendimento.</w:t>
            </w:r>
          </w:p>
        </w:tc>
        <w:tc>
          <w:tcPr>
            <w:tcW w:w="3969" w:type="dxa"/>
          </w:tcPr>
          <w:p w:rsidR="00CD045F" w:rsidRPr="00EC78F7" w:rsidRDefault="00CD045F" w:rsidP="00EC78F7">
            <w:pPr>
              <w:rPr>
                <w:rFonts w:asciiTheme="minorHAnsi" w:hAnsiTheme="minorHAnsi"/>
                <w:sz w:val="18"/>
                <w:szCs w:val="18"/>
              </w:rPr>
            </w:pPr>
            <w:r w:rsidRPr="00EC78F7">
              <w:rPr>
                <w:rFonts w:asciiTheme="minorHAnsi" w:hAnsiTheme="minorHAnsi"/>
                <w:sz w:val="18"/>
                <w:szCs w:val="18"/>
              </w:rPr>
              <w:t>Stabilire relazioni tra elementi linguistico-comunicativi e culturali propri delle lingue di studio.</w:t>
            </w:r>
          </w:p>
          <w:p w:rsidR="00CD045F" w:rsidRPr="00EC78F7" w:rsidRDefault="00CD045F" w:rsidP="00EC78F7">
            <w:pPr>
              <w:rPr>
                <w:rFonts w:asciiTheme="minorHAnsi" w:hAnsiTheme="minorHAnsi"/>
                <w:sz w:val="18"/>
                <w:szCs w:val="18"/>
              </w:rPr>
            </w:pPr>
            <w:r w:rsidRPr="00EC78F7">
              <w:rPr>
                <w:rFonts w:asciiTheme="minorHAnsi" w:hAnsiTheme="minorHAnsi"/>
                <w:sz w:val="18"/>
                <w:szCs w:val="18"/>
              </w:rPr>
              <w:t>Riconoscere i propri errori e i modi di apprendere.</w:t>
            </w:r>
          </w:p>
        </w:tc>
        <w:tc>
          <w:tcPr>
            <w:tcW w:w="1560" w:type="dxa"/>
          </w:tcPr>
          <w:p w:rsidR="00CD045F" w:rsidRPr="00EC78F7" w:rsidRDefault="00CD045F" w:rsidP="00EC78F7">
            <w:pPr>
              <w:rPr>
                <w:rFonts w:asciiTheme="minorHAnsi" w:hAnsiTheme="minorHAnsi"/>
                <w:sz w:val="18"/>
                <w:szCs w:val="18"/>
              </w:rPr>
            </w:pPr>
            <w:r w:rsidRPr="00EC78F7">
              <w:rPr>
                <w:rFonts w:asciiTheme="minorHAnsi" w:hAnsiTheme="minorHAnsi"/>
                <w:sz w:val="18"/>
                <w:szCs w:val="18"/>
              </w:rPr>
              <w:t xml:space="preserve">3-Non è in gradodi stabilire relazioni e riconoscere i propri </w:t>
            </w:r>
            <w:r w:rsidR="00121E46" w:rsidRPr="00EC78F7">
              <w:rPr>
                <w:rFonts w:asciiTheme="minorHAnsi" w:hAnsiTheme="minorHAnsi"/>
                <w:sz w:val="18"/>
                <w:szCs w:val="18"/>
              </w:rPr>
              <w:t>errori.</w:t>
            </w:r>
          </w:p>
        </w:tc>
        <w:tc>
          <w:tcPr>
            <w:tcW w:w="1984" w:type="dxa"/>
          </w:tcPr>
          <w:p w:rsidR="00CD045F" w:rsidRPr="00EC78F7" w:rsidRDefault="00CD045F" w:rsidP="00EC78F7">
            <w:pPr>
              <w:rPr>
                <w:rFonts w:asciiTheme="minorHAnsi" w:hAnsiTheme="minorHAnsi"/>
                <w:sz w:val="18"/>
                <w:szCs w:val="18"/>
              </w:rPr>
            </w:pPr>
            <w:r w:rsidRPr="00EC78F7">
              <w:rPr>
                <w:rFonts w:asciiTheme="minorHAnsi" w:hAnsiTheme="minorHAnsi"/>
                <w:sz w:val="18"/>
                <w:szCs w:val="18"/>
              </w:rPr>
              <w:t>.4-Presenta difficoltà nello  stabilire relazioni e riconoscere i propri errori.</w:t>
            </w:r>
          </w:p>
          <w:p w:rsidR="00CD045F" w:rsidRPr="00EC78F7" w:rsidRDefault="00CD045F" w:rsidP="00EC78F7">
            <w:pPr>
              <w:rPr>
                <w:rFonts w:asciiTheme="minorHAnsi" w:hAnsiTheme="minorHAnsi"/>
                <w:sz w:val="18"/>
                <w:szCs w:val="18"/>
              </w:rPr>
            </w:pPr>
            <w:r w:rsidRPr="00EC78F7">
              <w:rPr>
                <w:rFonts w:asciiTheme="minorHAnsi" w:hAnsiTheme="minorHAnsi"/>
                <w:sz w:val="18"/>
                <w:szCs w:val="18"/>
              </w:rPr>
              <w:t>5-Stabilisce  relazioni e riconosce i propri errori in modo scorretto.</w:t>
            </w:r>
          </w:p>
        </w:tc>
        <w:tc>
          <w:tcPr>
            <w:tcW w:w="1985" w:type="dxa"/>
          </w:tcPr>
          <w:p w:rsidR="00CD045F" w:rsidRPr="00EC78F7" w:rsidRDefault="00CD045F" w:rsidP="00EC78F7">
            <w:pPr>
              <w:rPr>
                <w:rFonts w:asciiTheme="minorHAnsi" w:hAnsiTheme="minorHAnsi"/>
                <w:sz w:val="18"/>
                <w:szCs w:val="18"/>
              </w:rPr>
            </w:pPr>
            <w:r w:rsidRPr="00EC78F7">
              <w:rPr>
                <w:rFonts w:asciiTheme="minorHAnsi" w:hAnsiTheme="minorHAnsi"/>
                <w:sz w:val="18"/>
                <w:szCs w:val="18"/>
              </w:rPr>
              <w:t>6-Stabilisce relazioni e riconosce i propri errori in modo parzialmente corretto.</w:t>
            </w:r>
          </w:p>
          <w:p w:rsidR="00CD045F" w:rsidRPr="00EC78F7" w:rsidRDefault="00CD045F" w:rsidP="00EC78F7">
            <w:pPr>
              <w:rPr>
                <w:rFonts w:asciiTheme="minorHAnsi" w:hAnsiTheme="minorHAnsi"/>
                <w:sz w:val="18"/>
                <w:szCs w:val="18"/>
              </w:rPr>
            </w:pPr>
            <w:r w:rsidRPr="00EC78F7">
              <w:rPr>
                <w:rFonts w:asciiTheme="minorHAnsi" w:hAnsiTheme="minorHAnsi"/>
                <w:sz w:val="18"/>
                <w:szCs w:val="18"/>
              </w:rPr>
              <w:t>7-Stabilisce relazioni e riconosce i propri errori in modo globalmente corretto.</w:t>
            </w:r>
          </w:p>
        </w:tc>
        <w:tc>
          <w:tcPr>
            <w:tcW w:w="1275" w:type="dxa"/>
          </w:tcPr>
          <w:p w:rsidR="00CD045F" w:rsidRPr="00EC78F7" w:rsidRDefault="00CD045F" w:rsidP="00EC78F7">
            <w:pPr>
              <w:rPr>
                <w:rFonts w:asciiTheme="minorHAnsi" w:hAnsiTheme="minorHAnsi"/>
                <w:sz w:val="18"/>
                <w:szCs w:val="18"/>
              </w:rPr>
            </w:pPr>
            <w:r w:rsidRPr="00EC78F7">
              <w:rPr>
                <w:rFonts w:asciiTheme="minorHAnsi" w:hAnsiTheme="minorHAnsi"/>
                <w:sz w:val="18"/>
                <w:szCs w:val="18"/>
              </w:rPr>
              <w:t>8/9-Stabilisce relazioni e riconosce i propri errori in modo corretto.</w:t>
            </w:r>
          </w:p>
        </w:tc>
        <w:tc>
          <w:tcPr>
            <w:tcW w:w="1418" w:type="dxa"/>
          </w:tcPr>
          <w:p w:rsidR="00CD045F" w:rsidRPr="00EC78F7" w:rsidRDefault="00CD045F" w:rsidP="00EC78F7">
            <w:pPr>
              <w:rPr>
                <w:rFonts w:asciiTheme="minorHAnsi" w:hAnsiTheme="minorHAnsi"/>
                <w:sz w:val="18"/>
                <w:szCs w:val="18"/>
              </w:rPr>
            </w:pPr>
            <w:r w:rsidRPr="00EC78F7">
              <w:rPr>
                <w:rFonts w:asciiTheme="minorHAnsi" w:hAnsiTheme="minorHAnsi"/>
                <w:sz w:val="18"/>
                <w:szCs w:val="18"/>
              </w:rPr>
              <w:t>10-Stabilisce relazioni e riconosce i propri errori in modo corretto e sicuro.</w:t>
            </w:r>
          </w:p>
        </w:tc>
      </w:tr>
    </w:tbl>
    <w:p w:rsidR="00B012BD" w:rsidRDefault="00B012BD"/>
    <w:sectPr w:rsidR="00B012BD" w:rsidSect="00884B0B">
      <w:pgSz w:w="16838" w:h="11906" w:orient="landscape"/>
      <w:pgMar w:top="1134" w:right="1134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457C71"/>
    <w:rsid w:val="00071000"/>
    <w:rsid w:val="000A02D3"/>
    <w:rsid w:val="00121E46"/>
    <w:rsid w:val="001F1486"/>
    <w:rsid w:val="002040BA"/>
    <w:rsid w:val="00364BE9"/>
    <w:rsid w:val="00457C71"/>
    <w:rsid w:val="004748A9"/>
    <w:rsid w:val="00490366"/>
    <w:rsid w:val="004F1C41"/>
    <w:rsid w:val="00590893"/>
    <w:rsid w:val="006F1DA4"/>
    <w:rsid w:val="00781969"/>
    <w:rsid w:val="00802A8E"/>
    <w:rsid w:val="00884B0B"/>
    <w:rsid w:val="00977B7B"/>
    <w:rsid w:val="00A02566"/>
    <w:rsid w:val="00AA5C7C"/>
    <w:rsid w:val="00AE0329"/>
    <w:rsid w:val="00B012BD"/>
    <w:rsid w:val="00B20366"/>
    <w:rsid w:val="00CB2F8E"/>
    <w:rsid w:val="00CD045F"/>
    <w:rsid w:val="00D1126F"/>
    <w:rsid w:val="00EC78F7"/>
    <w:rsid w:val="00F014B5"/>
    <w:rsid w:val="00F64830"/>
    <w:rsid w:val="00F741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E0329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457C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Sfondochiaro-Colore2">
    <w:name w:val="Light Shading Accent 2"/>
    <w:basedOn w:val="Tabellanormale"/>
    <w:uiPriority w:val="60"/>
    <w:rsid w:val="00364BE9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fondochiaro">
    <w:name w:val="Light Shading"/>
    <w:basedOn w:val="Tabellanormale"/>
    <w:uiPriority w:val="60"/>
    <w:rsid w:val="00364BE9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457C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Sfondochiaro-Colore2">
    <w:name w:val="Light Shading Accent 2"/>
    <w:basedOn w:val="Tabellanormale"/>
    <w:uiPriority w:val="60"/>
    <w:rsid w:val="00364BE9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fondochiaro">
    <w:name w:val="Light Shading"/>
    <w:basedOn w:val="Tabellanormale"/>
    <w:uiPriority w:val="60"/>
    <w:rsid w:val="00364BE9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37AD5E-7C38-48F3-8966-73DFC1A775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557</Words>
  <Characters>3178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Pc-16943</cp:lastModifiedBy>
  <cp:revision>10</cp:revision>
  <cp:lastPrinted>2015-07-06T09:12:00Z</cp:lastPrinted>
  <dcterms:created xsi:type="dcterms:W3CDTF">2015-03-14T16:37:00Z</dcterms:created>
  <dcterms:modified xsi:type="dcterms:W3CDTF">2015-07-06T09:13:00Z</dcterms:modified>
</cp:coreProperties>
</file>